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4D27" w14:textId="3BB7D01C" w:rsidR="00500BC9" w:rsidRPr="00CA204C" w:rsidRDefault="00CA204C" w:rsidP="00B14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04C">
        <w:rPr>
          <w:rFonts w:ascii="Times New Roman" w:hAnsi="Times New Roman" w:cs="Times New Roman"/>
          <w:b/>
          <w:bCs/>
          <w:sz w:val="24"/>
          <w:szCs w:val="24"/>
        </w:rPr>
        <w:t>Zápisnica z plenárneho rodičovského združenia konaného dňa 12.10.2022</w:t>
      </w:r>
    </w:p>
    <w:p w14:paraId="69501012" w14:textId="3F856D89" w:rsidR="00B144DD" w:rsidRPr="00B144DD" w:rsidRDefault="00B144DD">
      <w:pPr>
        <w:rPr>
          <w:sz w:val="24"/>
          <w:szCs w:val="24"/>
        </w:rPr>
      </w:pPr>
    </w:p>
    <w:p w14:paraId="17EB9DD9" w14:textId="77777777" w:rsidR="00B144DD" w:rsidRPr="00B144DD" w:rsidRDefault="00B144DD" w:rsidP="00B1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4DD">
        <w:rPr>
          <w:rFonts w:ascii="Times New Roman" w:hAnsi="Times New Roman" w:cs="Times New Roman"/>
          <w:sz w:val="24"/>
          <w:szCs w:val="24"/>
        </w:rPr>
        <w:t>Program:</w:t>
      </w:r>
    </w:p>
    <w:p w14:paraId="451345F4" w14:textId="77777777" w:rsidR="00B144DD" w:rsidRPr="00B144DD" w:rsidRDefault="00B144DD" w:rsidP="00B144D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44DD">
        <w:rPr>
          <w:rFonts w:ascii="Times New Roman" w:hAnsi="Times New Roman" w:cs="Times New Roman"/>
          <w:sz w:val="24"/>
          <w:szCs w:val="24"/>
        </w:rPr>
        <w:t>Otvorenie</w:t>
      </w:r>
    </w:p>
    <w:p w14:paraId="0F6F7D5B" w14:textId="77777777" w:rsidR="00B144DD" w:rsidRPr="00B144DD" w:rsidRDefault="00B144DD" w:rsidP="00B144D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44DD">
        <w:rPr>
          <w:rFonts w:ascii="Times New Roman" w:hAnsi="Times New Roman" w:cs="Times New Roman"/>
          <w:sz w:val="24"/>
          <w:szCs w:val="24"/>
        </w:rPr>
        <w:t>Aktuálne informácie o činnosti MŠ</w:t>
      </w:r>
    </w:p>
    <w:p w14:paraId="4328CC1F" w14:textId="77777777" w:rsidR="00B144DD" w:rsidRPr="00B144DD" w:rsidRDefault="00B144DD" w:rsidP="00B144D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44DD">
        <w:rPr>
          <w:rFonts w:ascii="Times New Roman" w:hAnsi="Times New Roman" w:cs="Times New Roman"/>
          <w:sz w:val="24"/>
          <w:szCs w:val="24"/>
        </w:rPr>
        <w:t>Oboznámenie so školským poriadkom</w:t>
      </w:r>
    </w:p>
    <w:p w14:paraId="0F2BA6B8" w14:textId="77777777" w:rsidR="00B144DD" w:rsidRPr="00B144DD" w:rsidRDefault="00B144DD" w:rsidP="00B144D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44DD">
        <w:rPr>
          <w:rFonts w:ascii="Times New Roman" w:hAnsi="Times New Roman" w:cs="Times New Roman"/>
          <w:sz w:val="24"/>
          <w:szCs w:val="24"/>
        </w:rPr>
        <w:t>Informácie vedúcej ŠJ a zástupkýň</w:t>
      </w:r>
    </w:p>
    <w:p w14:paraId="18A79213" w14:textId="77777777" w:rsidR="00B144DD" w:rsidRPr="00B144DD" w:rsidRDefault="00B144DD" w:rsidP="00B144D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44DD">
        <w:rPr>
          <w:rFonts w:ascii="Times New Roman" w:hAnsi="Times New Roman" w:cs="Times New Roman"/>
          <w:sz w:val="24"/>
          <w:szCs w:val="24"/>
        </w:rPr>
        <w:t>Informácie o hospodárení RZ</w:t>
      </w:r>
    </w:p>
    <w:p w14:paraId="6F9BA357" w14:textId="77777777" w:rsidR="00B144DD" w:rsidRPr="00B144DD" w:rsidRDefault="00B144DD" w:rsidP="00B144D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44DD">
        <w:rPr>
          <w:rFonts w:ascii="Times New Roman" w:hAnsi="Times New Roman" w:cs="Times New Roman"/>
          <w:sz w:val="24"/>
          <w:szCs w:val="24"/>
        </w:rPr>
        <w:t>Schválenie výšky poplatku do RZ</w:t>
      </w:r>
    </w:p>
    <w:p w14:paraId="40D62289" w14:textId="77777777" w:rsidR="00B144DD" w:rsidRPr="00B144DD" w:rsidRDefault="00B144DD" w:rsidP="00B144D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44DD">
        <w:rPr>
          <w:rFonts w:ascii="Times New Roman" w:hAnsi="Times New Roman" w:cs="Times New Roman"/>
          <w:sz w:val="24"/>
          <w:szCs w:val="24"/>
        </w:rPr>
        <w:t>Diskusia</w:t>
      </w:r>
    </w:p>
    <w:p w14:paraId="71F7CB31" w14:textId="15B7A54E" w:rsidR="00B144DD" w:rsidRDefault="00B144DD" w:rsidP="00B144D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44DD">
        <w:rPr>
          <w:rFonts w:ascii="Times New Roman" w:hAnsi="Times New Roman" w:cs="Times New Roman"/>
          <w:sz w:val="24"/>
          <w:szCs w:val="24"/>
        </w:rPr>
        <w:t>Záver</w:t>
      </w:r>
    </w:p>
    <w:p w14:paraId="414D60BA" w14:textId="233CA91E" w:rsidR="00CA204C" w:rsidRDefault="00CA204C" w:rsidP="00CA2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0B93D" w14:textId="761326A1" w:rsidR="00CA204C" w:rsidRDefault="00CA204C" w:rsidP="00CA2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1:</w:t>
      </w:r>
    </w:p>
    <w:p w14:paraId="57BDDBCF" w14:textId="6974A67E" w:rsidR="00CA204C" w:rsidRDefault="00CA204C" w:rsidP="00CA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Plenárne rodičovské združenie otvorila riaditeľka MŠ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Hučková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Privítala prítomných rodičov (podľa prezenčnej listiny), poďakovala im za účasť a záujem o činnosť RZ a spoluprácu s MŠ. Zároveň vyjadrila sklamanie z veľmi nízkej účasti, keďže z približne 500 rodičov si iba 17 našlo čas na spoločné stretnutie. </w:t>
      </w:r>
    </w:p>
    <w:p w14:paraId="3B2431B3" w14:textId="76937884" w:rsidR="00CA204C" w:rsidRDefault="00CA204C" w:rsidP="00CA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834DA7" w14:textId="08723809" w:rsidR="00CA204C" w:rsidRDefault="00CA204C" w:rsidP="00CA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2:</w:t>
      </w:r>
    </w:p>
    <w:p w14:paraId="7D104B40" w14:textId="77777777" w:rsidR="00FE6934" w:rsidRDefault="00CA204C" w:rsidP="00CA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MŠ stručne informovala o činnosti MŠ v priebehu uplynulého roka. Aktivity materskej školy sa realizovali v súlade v plánom práce školy a plánmi práce triednych učiteliek – o aktivitách boli rodičia priebežne informovaní formou informovaných súhlasov a prostredníctvom fotodokumentácie na</w:t>
      </w:r>
      <w:r w:rsidR="00FE6934">
        <w:rPr>
          <w:rFonts w:ascii="Times New Roman" w:hAnsi="Times New Roman" w:cs="Times New Roman"/>
          <w:sz w:val="24"/>
          <w:szCs w:val="24"/>
        </w:rPr>
        <w:t xml:space="preserve"> stránke školy, príp. v triednych skupinkách na sociálnej sieti.</w:t>
      </w:r>
    </w:p>
    <w:p w14:paraId="20DC5679" w14:textId="13E0B4B0" w:rsidR="00CA204C" w:rsidRDefault="00CA204C" w:rsidP="00CA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934">
        <w:rPr>
          <w:rFonts w:ascii="Times New Roman" w:hAnsi="Times New Roman" w:cs="Times New Roman"/>
          <w:sz w:val="24"/>
          <w:szCs w:val="24"/>
        </w:rPr>
        <w:t xml:space="preserve">V oblasti materiálno-technického zabezpečenia a údržby MŠ sa negatívne prejavila finančná neistota spôsobená zvyšovaním cien v období pandémie, ktoré </w:t>
      </w:r>
      <w:r w:rsidR="00B37637">
        <w:rPr>
          <w:rFonts w:ascii="Times New Roman" w:hAnsi="Times New Roman" w:cs="Times New Roman"/>
          <w:sz w:val="24"/>
          <w:szCs w:val="24"/>
        </w:rPr>
        <w:t xml:space="preserve">nadobudlo ešte výraznejší vzostup po vypuknutí vojny na Ukrajine. Údržba a revízie budov a zariadenia sa však aj napriek tomu realizovali podľa aktuálnych potrieb a požiadaviek. Problémom, ktorý MŠ už dlhodobo rieši v spolupráci zo zriaďovateľom – mestom Stará Turá – zostávajú poškodené asfaltové plochy ihrísk pri MŠ Hurbanova 153/62 a MŠ Hurbanova 142/46. </w:t>
      </w:r>
      <w:r w:rsidR="006E5A6F">
        <w:rPr>
          <w:rFonts w:ascii="Times New Roman" w:hAnsi="Times New Roman" w:cs="Times New Roman"/>
          <w:sz w:val="24"/>
          <w:szCs w:val="24"/>
        </w:rPr>
        <w:t>Ide o veľmi vysokú investíciu (iba v MŠ pri Salaši je to vyše 50 000 €), preto sa zriaďovateľ usiluje získať potrebné prostriedky formou projekt</w:t>
      </w:r>
      <w:r w:rsidR="005D29EB">
        <w:rPr>
          <w:rFonts w:ascii="Times New Roman" w:hAnsi="Times New Roman" w:cs="Times New Roman"/>
          <w:sz w:val="24"/>
          <w:szCs w:val="24"/>
        </w:rPr>
        <w:t>ov</w:t>
      </w:r>
      <w:r w:rsidR="006E5A6F">
        <w:rPr>
          <w:rFonts w:ascii="Times New Roman" w:hAnsi="Times New Roman" w:cs="Times New Roman"/>
          <w:sz w:val="24"/>
          <w:szCs w:val="24"/>
        </w:rPr>
        <w:t xml:space="preserve"> – tento rok sa jeden podával. Zatiaľ materská škola zabezpečila aspoň „zaliatie“ povytĺkaných častí, aby nebola ohrozená bezpečnosť detí, zamestnancov a rodičov.</w:t>
      </w:r>
    </w:p>
    <w:p w14:paraId="2E80794A" w14:textId="233C8515" w:rsidR="005D29EB" w:rsidRDefault="005D29EB" w:rsidP="00CA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celého roka mali deti zabezpečený dostatok výtvarného a pracovného materiálu, dokupovali sa detské knihy, didaktické hračky a technika. </w:t>
      </w:r>
    </w:p>
    <w:p w14:paraId="5F496AD3" w14:textId="1E940AD4" w:rsidR="006E5A6F" w:rsidRDefault="006E5A6F" w:rsidP="00CA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702941" w14:textId="33384A52" w:rsidR="006E5A6F" w:rsidRDefault="006E5A6F" w:rsidP="00CA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3:</w:t>
      </w:r>
    </w:p>
    <w:p w14:paraId="1187E7A9" w14:textId="3E0A9304" w:rsidR="006E5A6F" w:rsidRDefault="006E5A6F" w:rsidP="00CA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MŠ upozornila prítomných na školský poriadok ako na základný dokument školy, ktorý je záväzný pre všetkých rodičov. Oboznámenie so školským </w:t>
      </w:r>
      <w:r w:rsidR="00596FA1">
        <w:rPr>
          <w:rFonts w:ascii="Times New Roman" w:hAnsi="Times New Roman" w:cs="Times New Roman"/>
          <w:sz w:val="24"/>
          <w:szCs w:val="24"/>
        </w:rPr>
        <w:t xml:space="preserve">poriadkom sa uskutočnilo na triednych RZ. Osobitne sa venovala problematike ospravedlňovania neprítomnosti detí v povinnom predprimárnom vzdelávaní. Upozornila tiež na problém prítomnosti nedoliečených alebo chorých detí v MŠ, čo vedie k dlhodobej vysokej chorobnosti v niektorých triedach. V tomto smere materskej škole nepomáha zľahčujúci prístup niektorých lekárov, ktorí takémuto dieťaťu vystavia potvrdenie, že je zdravé. Apelovala na rodičov, aby sa kontrolovali </w:t>
      </w:r>
      <w:r w:rsidR="00596FA1">
        <w:rPr>
          <w:rFonts w:ascii="Times New Roman" w:hAnsi="Times New Roman" w:cs="Times New Roman"/>
          <w:sz w:val="24"/>
          <w:szCs w:val="24"/>
        </w:rPr>
        <w:lastRenderedPageBreak/>
        <w:t xml:space="preserve">navzájom a v prípade, že v šatni vidia </w:t>
      </w:r>
      <w:proofErr w:type="spellStart"/>
      <w:r w:rsidR="00596FA1">
        <w:rPr>
          <w:rFonts w:ascii="Times New Roman" w:hAnsi="Times New Roman" w:cs="Times New Roman"/>
          <w:sz w:val="24"/>
          <w:szCs w:val="24"/>
        </w:rPr>
        <w:t>kašľajúce</w:t>
      </w:r>
      <w:proofErr w:type="spellEnd"/>
      <w:r w:rsidR="00596FA1">
        <w:rPr>
          <w:rFonts w:ascii="Times New Roman" w:hAnsi="Times New Roman" w:cs="Times New Roman"/>
          <w:sz w:val="24"/>
          <w:szCs w:val="24"/>
        </w:rPr>
        <w:t xml:space="preserve"> zahlienené dieťa, reagovali priamo na rodiča a vyslovili svoj nesúhlas.</w:t>
      </w:r>
    </w:p>
    <w:p w14:paraId="36B6E72E" w14:textId="21CFAAAD" w:rsidR="00596FA1" w:rsidRDefault="00596FA1" w:rsidP="00CA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D375F5" w14:textId="045373D5" w:rsidR="00596FA1" w:rsidRDefault="005476B5" w:rsidP="00CA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4:</w:t>
      </w:r>
    </w:p>
    <w:p w14:paraId="108F6376" w14:textId="7977E7DD" w:rsidR="005476B5" w:rsidRDefault="005476B5" w:rsidP="00CA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Informácie sa týkali úhrady školného a stravného. Prítomní boli upozornení na to, aby to poznámky vždy uvádzali meno dieťaťa, lebo ak sa inak volá dieťa, inak matka, inak otec alebo </w:t>
      </w:r>
      <w:r w:rsidR="005D29EB">
        <w:rPr>
          <w:rFonts w:ascii="Times New Roman" w:hAnsi="Times New Roman" w:cs="Times New Roman"/>
          <w:sz w:val="24"/>
          <w:szCs w:val="24"/>
        </w:rPr>
        <w:t>úhradu zrealizovala</w:t>
      </w:r>
      <w:r>
        <w:rPr>
          <w:rFonts w:ascii="Times New Roman" w:hAnsi="Times New Roman" w:cs="Times New Roman"/>
          <w:sz w:val="24"/>
          <w:szCs w:val="24"/>
        </w:rPr>
        <w:t xml:space="preserve"> napríklad babka, niekedy je problém zistiť, komu platbu priradiť.</w:t>
      </w:r>
    </w:p>
    <w:p w14:paraId="2C0D4415" w14:textId="3C82B48A" w:rsidR="005476B5" w:rsidRDefault="005476B5" w:rsidP="00CA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boli informovaní aj o tom, že v blízkej dobe treba očakávať zvýšenie stravného aj školného, keďže všetky náklady na energie, tovar a nákup potravín sa v priebehu uplynulého roka výrazne zvýšili a neustále rastú</w:t>
      </w:r>
      <w:r w:rsidR="002B0BB6">
        <w:rPr>
          <w:rFonts w:ascii="Times New Roman" w:hAnsi="Times New Roman" w:cs="Times New Roman"/>
          <w:sz w:val="24"/>
          <w:szCs w:val="24"/>
        </w:rPr>
        <w:t xml:space="preserve"> a pôvodné sumy sú už dlhodobo nepostačujúce. Školská jedáleň dokáže pri súčasnej výške stravného zabezpečiť plnohodnotný jedálniček iba vďaka využívaniu projektov školské mlieko a školské ovocie, ale perspektívne ani to nepostačuje.</w:t>
      </w:r>
    </w:p>
    <w:p w14:paraId="7D54E00E" w14:textId="3C2475B1" w:rsidR="002B0BB6" w:rsidRDefault="002B0BB6" w:rsidP="00CA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C3E3D6" w14:textId="0C3FB185" w:rsidR="002B0BB6" w:rsidRDefault="002B0BB6" w:rsidP="00CA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5:</w:t>
      </w:r>
    </w:p>
    <w:p w14:paraId="7CC8094B" w14:textId="4504E866" w:rsidR="00B144DD" w:rsidRDefault="002B0BB6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RZ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predstavila rodičom ako končiaci predseda, keďže odchodom dieťaťa do ZŠ sa jej končí členstvo. Rovnako končí členstvo aj hospodárke RZ Monike </w:t>
      </w:r>
      <w:proofErr w:type="spellStart"/>
      <w:r>
        <w:rPr>
          <w:rFonts w:ascii="Times New Roman" w:hAnsi="Times New Roman" w:cs="Times New Roman"/>
          <w:sz w:val="24"/>
          <w:szCs w:val="24"/>
        </w:rPr>
        <w:t>Hankócyovej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Súčasní členovia rodičovskej rady si musia zvoliť nového predsedu aj hospodára. Táto voľba prebehne na zasadnutí rodičovskej rady, ktorá je plánovaná na 26.10.2022. </w:t>
      </w:r>
    </w:p>
    <w:p w14:paraId="68545D54" w14:textId="148D16D2" w:rsidR="002B0BB6" w:rsidRDefault="002B0BB6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Hankócyová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informovala o hospodárení rodičovského združenia v školskom roku 2021/2022. </w:t>
      </w:r>
      <w:r w:rsidR="00B62BC0">
        <w:rPr>
          <w:rFonts w:ascii="Times New Roman" w:hAnsi="Times New Roman" w:cs="Times New Roman"/>
          <w:sz w:val="24"/>
          <w:szCs w:val="24"/>
        </w:rPr>
        <w:t>Poskytla prítomným rozpočet</w:t>
      </w:r>
      <w:r w:rsidR="00EE19FC">
        <w:rPr>
          <w:rFonts w:ascii="Times New Roman" w:hAnsi="Times New Roman" w:cs="Times New Roman"/>
          <w:sz w:val="24"/>
          <w:szCs w:val="24"/>
        </w:rPr>
        <w:t xml:space="preserve"> (v prílohe)</w:t>
      </w:r>
      <w:r w:rsidR="00B62BC0">
        <w:rPr>
          <w:rFonts w:ascii="Times New Roman" w:hAnsi="Times New Roman" w:cs="Times New Roman"/>
          <w:sz w:val="24"/>
          <w:szCs w:val="24"/>
        </w:rPr>
        <w:t>:</w:t>
      </w:r>
    </w:p>
    <w:p w14:paraId="6AD3166E" w14:textId="7D126311" w:rsidR="00B62BC0" w:rsidRDefault="00B62BC0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PRÍMY:</w:t>
      </w:r>
    </w:p>
    <w:p w14:paraId="456F7D9C" w14:textId="790CDACF" w:rsidR="00B62BC0" w:rsidRDefault="00B62BC0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Plán: 28 178,08 €</w:t>
      </w:r>
    </w:p>
    <w:p w14:paraId="7D333A8C" w14:textId="32402B25" w:rsidR="00B62BC0" w:rsidRDefault="00B62BC0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Skutočnosť: 29 860,10 €</w:t>
      </w:r>
    </w:p>
    <w:p w14:paraId="62C400AF" w14:textId="29F82BDF" w:rsidR="00B62BC0" w:rsidRDefault="00B62BC0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VÝDAVKY:</w:t>
      </w:r>
    </w:p>
    <w:p w14:paraId="30B7CFFF" w14:textId="18C3A119" w:rsidR="00B62BC0" w:rsidRDefault="00B62BC0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Plán: 14 101,99 €</w:t>
      </w:r>
    </w:p>
    <w:p w14:paraId="24080849" w14:textId="0F8EECD5" w:rsidR="00EE19FC" w:rsidRDefault="00EE19FC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Skutočnosť: 4 413,45 €</w:t>
      </w:r>
    </w:p>
    <w:p w14:paraId="792071EE" w14:textId="03B14438" w:rsidR="00EE19FC" w:rsidRDefault="00EE19FC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ROZDIEL PRÍJMOV A VÝDAVKOV: +25 446,65 €</w:t>
      </w:r>
    </w:p>
    <w:p w14:paraId="4292C839" w14:textId="14180F2C" w:rsidR="00EE19FC" w:rsidRDefault="00EE19FC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0AC400" w14:textId="7BA5AE41" w:rsidR="00EE19FC" w:rsidRDefault="00EE19FC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6:</w:t>
      </w:r>
    </w:p>
    <w:p w14:paraId="1E1AF744" w14:textId="4E7905CF" w:rsidR="00EE19FC" w:rsidRDefault="00EE19FC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RZ predložila prítomným návrh výšky príspevku do RZ. Vzhľadom na </w:t>
      </w:r>
      <w:r w:rsidR="00F23134">
        <w:rPr>
          <w:rFonts w:ascii="Times New Roman" w:hAnsi="Times New Roman" w:cs="Times New Roman"/>
          <w:sz w:val="24"/>
          <w:szCs w:val="24"/>
        </w:rPr>
        <w:t>vysoký zostatok na účte navrhla zachovať výšku príspevku z pr</w:t>
      </w:r>
      <w:r w:rsidR="00BD0FD0">
        <w:rPr>
          <w:rFonts w:ascii="Times New Roman" w:hAnsi="Times New Roman" w:cs="Times New Roman"/>
          <w:sz w:val="24"/>
          <w:szCs w:val="24"/>
        </w:rPr>
        <w:t>e</w:t>
      </w:r>
      <w:r w:rsidR="00F23134">
        <w:rPr>
          <w:rFonts w:ascii="Times New Roman" w:hAnsi="Times New Roman" w:cs="Times New Roman"/>
          <w:sz w:val="24"/>
          <w:szCs w:val="24"/>
        </w:rPr>
        <w:t>dchádzajúceho obdobia</w:t>
      </w:r>
      <w:r w:rsidR="00BD0FD0">
        <w:rPr>
          <w:rFonts w:ascii="Times New Roman" w:hAnsi="Times New Roman" w:cs="Times New Roman"/>
          <w:sz w:val="24"/>
          <w:szCs w:val="24"/>
        </w:rPr>
        <w:t xml:space="preserve">, hoci všetky poplatky sú vyššie (napr. vstupné za divadlo je dvojnásobné, viac stojí doprava, sladkosti a odmeny pre deti, materiál, hračky...). Upozornila aj na význam využitia 2% z dane – tieto peniaze nikto nemusí zvlášť platiť, už ich zaplatil formou dane, a teraz môže rozhodnúť o tom, komu ich daruje. Čím viac príbuzných a známych </w:t>
      </w:r>
      <w:r w:rsidR="005D29EB">
        <w:rPr>
          <w:rFonts w:ascii="Times New Roman" w:hAnsi="Times New Roman" w:cs="Times New Roman"/>
          <w:sz w:val="24"/>
          <w:szCs w:val="24"/>
        </w:rPr>
        <w:t xml:space="preserve">rodičia </w:t>
      </w:r>
      <w:r w:rsidR="00BD0FD0">
        <w:rPr>
          <w:rFonts w:ascii="Times New Roman" w:hAnsi="Times New Roman" w:cs="Times New Roman"/>
          <w:sz w:val="24"/>
          <w:szCs w:val="24"/>
        </w:rPr>
        <w:t>oslovia a získajú pre darovanie, tým viac prostriedkov bude možné použiť pre deti.</w:t>
      </w:r>
    </w:p>
    <w:p w14:paraId="6E67A931" w14:textId="20678B8D" w:rsidR="00BD0FD0" w:rsidRDefault="00BD0FD0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príspevku do RZ:</w:t>
      </w:r>
    </w:p>
    <w:p w14:paraId="3F617425" w14:textId="6E41AA7F" w:rsidR="00BD0FD0" w:rsidRDefault="00BD0FD0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10 € členský príspevok za rodinu – platí sa len raz na rodinu aj v prípade viacerých detí v MŠ. 15 € je jednorazová platba za aktivity a darčeky, ktoré deti v priebehu roka dostanú (divadlá, mikulášsky balíček, MDD, Fašiangy, výlety, exkurzie...). Týchto 15 € sa platí za každé dieťa. </w:t>
      </w:r>
    </w:p>
    <w:p w14:paraId="6836B91A" w14:textId="74FC0FC3" w:rsidR="00BD0FD0" w:rsidRDefault="00BD0FD0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Zhrnutie:</w:t>
      </w:r>
    </w:p>
    <w:p w14:paraId="04F5A42E" w14:textId="2AE84129" w:rsidR="00BD0FD0" w:rsidRDefault="00BD0FD0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dieťa v</w:t>
      </w:r>
      <w:r w:rsidR="00B154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B1542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príspevok 25 €, dve deti v</w:t>
      </w:r>
      <w:r w:rsidR="00B154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B1542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25+15=40 €, tri de</w:t>
      </w:r>
      <w:r w:rsidR="00B1542C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B154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B1542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25+15+15=55</w:t>
      </w:r>
      <w:r w:rsidR="00B1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14:paraId="3EA59DF3" w14:textId="2B188302" w:rsidR="00B62BC0" w:rsidRDefault="00B62BC0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66B7A5" w14:textId="0FCB6508" w:rsidR="00B1542C" w:rsidRDefault="00B1542C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14:paraId="08EFA3AD" w14:textId="1D972DA7" w:rsidR="00B1542C" w:rsidRDefault="00B1542C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14:paraId="4BBF19F6" w14:textId="431AFEC6" w:rsidR="00B1542C" w:rsidRDefault="00B1542C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7DACC2C6" w14:textId="313319D2" w:rsidR="00B1542C" w:rsidRDefault="00B1542C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10725E84" w14:textId="0EA0A90A" w:rsidR="00B1542C" w:rsidRDefault="00B1542C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DA1F5D" w14:textId="0461C34C" w:rsidR="00B1542C" w:rsidRDefault="00B1542C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Navrhnutá výška príspevku bola jednohlasne schválená.</w:t>
      </w:r>
    </w:p>
    <w:p w14:paraId="358DE372" w14:textId="1F5B6608" w:rsidR="00B1542C" w:rsidRDefault="00B1542C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5FDAD" w14:textId="563F1987" w:rsidR="00B1542C" w:rsidRDefault="00B1542C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7:</w:t>
      </w:r>
    </w:p>
    <w:p w14:paraId="4DC33485" w14:textId="098E7D41" w:rsidR="00B1542C" w:rsidRDefault="002075D5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diskusii sa rodičia pýtali, či sa bude znižovať teplota v triedach a ako. Riaditeľka MŠ ich ubezpečila, že o znižovaní teploty sa neuvažuje, deti budú mať zabezpečený požadovaný štandard.</w:t>
      </w:r>
    </w:p>
    <w:p w14:paraId="3A67EA93" w14:textId="3F9ED993" w:rsidR="002075D5" w:rsidRDefault="002075D5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DC3E1" w14:textId="5435B048" w:rsidR="002075D5" w:rsidRDefault="002075D5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14:paraId="2AB89C64" w14:textId="5825CE65" w:rsidR="002075D5" w:rsidRDefault="002075D5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RZ poďakovala prítomným za účasť a vyzvala ich, aby oslovovali ďalších rodičov na užšiu spoluprácu. </w:t>
      </w:r>
    </w:p>
    <w:p w14:paraId="3D6BEF01" w14:textId="70BCCBEE" w:rsidR="005D29EB" w:rsidRDefault="005D29EB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E8701C" w14:textId="1121A563" w:rsidR="005D29EB" w:rsidRDefault="005D29EB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277D1" w14:textId="6F4B773F" w:rsidR="005D29EB" w:rsidRDefault="005D29EB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2AA26C" w14:textId="27A5F0DD" w:rsidR="005D29EB" w:rsidRDefault="005D29EB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609C8" w14:textId="7C81F9AC" w:rsidR="005D29EB" w:rsidRDefault="005D29EB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42848" w14:textId="1CF9958B" w:rsidR="005D29EB" w:rsidRDefault="005D29EB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Starej Turej 12.10.2022</w:t>
      </w:r>
    </w:p>
    <w:p w14:paraId="2DEAB5C9" w14:textId="204CB404" w:rsidR="005D29EB" w:rsidRDefault="005D29EB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2C8AF" w14:textId="34F9A323" w:rsidR="005D29EB" w:rsidRDefault="005D29EB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44D14" w14:textId="4A8BC023" w:rsidR="005D29EB" w:rsidRPr="002B0BB6" w:rsidRDefault="005D29EB" w:rsidP="002B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Kaňová</w:t>
      </w:r>
      <w:proofErr w:type="spellEnd"/>
    </w:p>
    <w:sectPr w:rsidR="005D29EB" w:rsidRPr="002B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B82"/>
    <w:multiLevelType w:val="hybridMultilevel"/>
    <w:tmpl w:val="9ED4D2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9371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DD"/>
    <w:rsid w:val="002075D5"/>
    <w:rsid w:val="002B0BB6"/>
    <w:rsid w:val="00500BC9"/>
    <w:rsid w:val="005476B5"/>
    <w:rsid w:val="00596FA1"/>
    <w:rsid w:val="005D29EB"/>
    <w:rsid w:val="00697C61"/>
    <w:rsid w:val="006E5A6F"/>
    <w:rsid w:val="00B144DD"/>
    <w:rsid w:val="00B1542C"/>
    <w:rsid w:val="00B37637"/>
    <w:rsid w:val="00B62BC0"/>
    <w:rsid w:val="00BD0FD0"/>
    <w:rsid w:val="00CA204C"/>
    <w:rsid w:val="00EE19FC"/>
    <w:rsid w:val="00F23134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DEF7"/>
  <w15:chartTrackingRefBased/>
  <w15:docId w15:val="{97121912-6E4B-499C-9672-873FBB0D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44D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Huckova</dc:creator>
  <cp:keywords/>
  <dc:description/>
  <cp:lastModifiedBy>Huckova</cp:lastModifiedBy>
  <cp:revision>2</cp:revision>
  <cp:lastPrinted>2022-10-26T13:20:00Z</cp:lastPrinted>
  <dcterms:created xsi:type="dcterms:W3CDTF">2022-10-26T05:50:00Z</dcterms:created>
  <dcterms:modified xsi:type="dcterms:W3CDTF">2022-10-26T13:24:00Z</dcterms:modified>
</cp:coreProperties>
</file>